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EE" w:rsidRPr="00DC5030" w:rsidRDefault="00D55CEE" w:rsidP="00DC5030">
      <w:bookmarkStart w:id="0" w:name="_GoBack"/>
      <w:r w:rsidRPr="00DC5030">
        <w:t>Two Rivers Subdivision Meeting Minutes </w:t>
      </w:r>
      <w:r w:rsidRPr="00DC5030">
        <w:br/>
        <w:t>May 11, 2006</w:t>
      </w:r>
    </w:p>
    <w:p w:rsidR="00D55CEE" w:rsidRPr="00DC5030" w:rsidRDefault="00D55CEE" w:rsidP="00DC5030">
      <w:r w:rsidRPr="00DC5030">
        <w:t>7:30pm-8:30pm</w:t>
      </w:r>
      <w:r w:rsidRPr="00DC5030">
        <w:br/>
        <w:t>Mukwonago Fire Station Meeting Room </w:t>
      </w:r>
      <w:r w:rsidRPr="00DC5030">
        <w:br/>
        <w:t>Called to order at 7:30pm</w:t>
      </w:r>
    </w:p>
    <w:p w:rsidR="00D55CEE" w:rsidRPr="00DC5030" w:rsidRDefault="00D55CEE" w:rsidP="00DC5030">
      <w:r w:rsidRPr="00DC5030">
        <w:t>Guest Speaker: Rick Debe, Village Trustee</w:t>
      </w:r>
    </w:p>
    <w:p w:rsidR="00D55CEE" w:rsidRPr="00DC5030" w:rsidRDefault="00D55CEE" w:rsidP="00DC5030">
      <w:r w:rsidRPr="00DC5030">
        <w:t>Hosts: ACB Board Members: Larry Alber, Pres. Ed Melchior, Treasurer Marilee Gloe, Recorder</w:t>
      </w:r>
    </w:p>
    <w:p w:rsidR="00D55CEE" w:rsidRPr="00DC5030" w:rsidRDefault="00D55CEE" w:rsidP="00DC5030">
      <w:r w:rsidRPr="00DC5030">
        <w:t>Tonight’s meeting opened to a greeting from Rick Debe, who came to speak about community involvement from the perspective of having served in the community. Rick reminded everyone that debate and decisions are made by involvement. Family and other interests can detract from volunteering &amp; participation, and popularity may not increase when critical decisions need to be made. Yet, in our Village we need voices to make important decisions on capitol improvements, public services, snow plowing, street repairs, insurance and many other daily needs. He encouraged us to consider how our lives have contributions to make in our neighborhood. Ricks interesting presentation was inspiring, encouraging, and informative. He also reported on the approval of traffic lights at the intersection of Hwy NN and Hwy ES as due to be installed this summer. Our thanks to Rick for volunteering to spend time with us.</w:t>
      </w:r>
    </w:p>
    <w:p w:rsidR="00D55CEE" w:rsidRPr="00DC5030" w:rsidRDefault="00D55CEE" w:rsidP="00DC5030">
      <w:r w:rsidRPr="00DC5030">
        <w:t> </w:t>
      </w:r>
    </w:p>
    <w:p w:rsidR="00D55CEE" w:rsidRPr="00DC5030" w:rsidRDefault="00D55CEE" w:rsidP="00DC5030">
      <w:r w:rsidRPr="00DC5030">
        <w:t>Open Question Forum – A Brief Summary</w:t>
      </w:r>
    </w:p>
    <w:p w:rsidR="00D55CEE" w:rsidRPr="00DC5030" w:rsidRDefault="00D55CEE" w:rsidP="00DC5030">
      <w:r w:rsidRPr="00DC5030">
        <w:t>Treasurers report raised a question regarding legal fees. Ed reports that we have had approximately 16 residents that ignore annual assessment payment. Collection requires more letters, supplies, postage and fees. In accordance with the Covenants, penalties will be enforced. In addition, other complaints raised by neighbors have required some legal direction.</w:t>
      </w:r>
    </w:p>
    <w:p w:rsidR="00D55CEE" w:rsidRPr="00DC5030" w:rsidRDefault="00D55CEE" w:rsidP="00DC5030">
      <w:r w:rsidRPr="00DC5030">
        <w:t>Entry Island Maintenance. A suggestion to pursue volunteer efforts by the High School or an area Tech school noted. Normal maintenance already authorized will commence sometime in June when our contracted professional can fit us into his schedule. There are 4-6 dead bushes that need replacement. UPDATE: several local schools were contacted and do not have the capacity to help out.</w:t>
      </w:r>
    </w:p>
    <w:p w:rsidR="00D55CEE" w:rsidRPr="00DC5030" w:rsidRDefault="00D55CEE" w:rsidP="00DC5030">
      <w:r w:rsidRPr="00DC5030">
        <w:t>Comments received that our annual fees are very low, and that neighbors support raising them to improve the entry islands and other needs.</w:t>
      </w:r>
    </w:p>
    <w:p w:rsidR="00D55CEE" w:rsidRPr="00DC5030" w:rsidRDefault="00D55CEE" w:rsidP="00DC5030">
      <w:r w:rsidRPr="00DC5030">
        <w:t>Complaints registered regarding one home construction without completion of exteriors and driveway, and if the ACB is attending to it. Affirmed, without details.</w:t>
      </w:r>
    </w:p>
    <w:p w:rsidR="00D55CEE" w:rsidRPr="00DC5030" w:rsidRDefault="00D55CEE" w:rsidP="00DC5030">
      <w:r w:rsidRPr="00DC5030">
        <w:t>Temporary mailboxes are only the result of damages recently where a school bus took down some posts.</w:t>
      </w:r>
    </w:p>
    <w:p w:rsidR="00D55CEE" w:rsidRPr="00DC5030" w:rsidRDefault="00D55CEE" w:rsidP="00DC5030">
      <w:r w:rsidRPr="00DC5030">
        <w:lastRenderedPageBreak/>
        <w:t>Yard Lamp Posts. As has been mentioned many times at our annual meetings and by mail, it behooves us all to maintain our lamp posts with proper metal halide lights so that the Village does not require us to pay for and maintain additional street lights. We do not have any reserves to meet that expense, and residents have voted not to have more city-type lighting. Ballasts and bulb information is always on the website.</w:t>
      </w:r>
    </w:p>
    <w:p w:rsidR="00D55CEE" w:rsidRPr="00DC5030" w:rsidRDefault="00D55CEE" w:rsidP="00DC5030">
      <w:r w:rsidRPr="00DC5030">
        <w:t>Outside Garbage Can Storage. Covenants require that they be shielded from public view. ACB will begin enforcement this summer.</w:t>
      </w:r>
    </w:p>
    <w:p w:rsidR="00D55CEE" w:rsidRPr="00DC5030" w:rsidRDefault="00D55CEE" w:rsidP="00DC5030">
      <w:r w:rsidRPr="00DC5030">
        <w:t>Loose Dogs. Please follow Village ordinances by leashing all dogs in your yards, or by using invisible fencing for the safety of children and adults.</w:t>
      </w:r>
    </w:p>
    <w:p w:rsidR="00D55CEE" w:rsidRPr="00DC5030" w:rsidRDefault="00D55CEE" w:rsidP="00DC5030">
      <w:r w:rsidRPr="00DC5030">
        <w:t>Heron St. A repeated request for a “dead end” city sign. Larry sent a letter to the Village of Public Works that did not receive any reply. Will resend.</w:t>
      </w:r>
    </w:p>
    <w:p w:rsidR="00D55CEE" w:rsidRPr="00DC5030" w:rsidRDefault="00D55CEE" w:rsidP="00DC5030">
      <w:r w:rsidRPr="00DC5030">
        <w:t>Dead Trees. Watch your trees and replace as required.</w:t>
      </w:r>
    </w:p>
    <w:p w:rsidR="00D55CEE" w:rsidRPr="00DC5030" w:rsidRDefault="00D55CEE" w:rsidP="00DC5030">
      <w:r w:rsidRPr="00DC5030">
        <w:t>Wetlands. At south end of subdivision, and along south-east line -silt fences still there. Mike Steffes was contacted and said it was not the developer’s fence, but we will approach again to see about removal.</w:t>
      </w:r>
    </w:p>
    <w:p w:rsidR="00D55CEE" w:rsidRPr="00DC5030" w:rsidRDefault="00D55CEE" w:rsidP="00DC5030">
      <w:r w:rsidRPr="00DC5030">
        <w:t>Sump pump discharge over sidewalks. Hazardous in winter due to ice conditions. Residents with long hoses should be certain they are not causing this hazard.</w:t>
      </w:r>
    </w:p>
    <w:p w:rsidR="00D55CEE" w:rsidRPr="00DC5030" w:rsidRDefault="00D55CEE" w:rsidP="00DC5030">
      <w:r w:rsidRPr="00DC5030">
        <w:t>Comments on Wetlands. A resident reports he called the DNR and was told a person can cut down tall weed growth as long as there is no soil disruption.</w:t>
      </w:r>
    </w:p>
    <w:p w:rsidR="00D55CEE" w:rsidRPr="00DC5030" w:rsidRDefault="00D55CEE" w:rsidP="00DC5030">
      <w:r w:rsidRPr="00DC5030">
        <w:t>Camper/RV parking. See covenants.</w:t>
      </w:r>
    </w:p>
    <w:p w:rsidR="00D55CEE" w:rsidRPr="00DC5030" w:rsidRDefault="00D55CEE" w:rsidP="00DC5030">
      <w:r w:rsidRPr="00DC5030">
        <w:t>Two vacant lots remain, both privately owned.</w:t>
      </w:r>
    </w:p>
    <w:p w:rsidR="00D55CEE" w:rsidRPr="00DC5030" w:rsidRDefault="00D55CEE" w:rsidP="00DC5030">
      <w:r w:rsidRPr="00DC5030">
        <w:t>Bad weather this evening with unseasonal cold, wind and rain.</w:t>
      </w:r>
    </w:p>
    <w:p w:rsidR="00D55CEE" w:rsidRPr="00DC5030" w:rsidRDefault="00D55CEE" w:rsidP="00DC5030">
      <w:r w:rsidRPr="00DC5030">
        <w:t>Thank you for attending and for the many compliments</w:t>
      </w:r>
    </w:p>
    <w:bookmarkEnd w:id="0"/>
    <w:p w:rsidR="00BC19BD" w:rsidRPr="00DC5030" w:rsidRDefault="00DC5030" w:rsidP="00DC5030"/>
    <w:sectPr w:rsidR="00BC19BD" w:rsidRPr="00DC5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330F"/>
    <w:multiLevelType w:val="multilevel"/>
    <w:tmpl w:val="01F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EE"/>
    <w:rsid w:val="000364C0"/>
    <w:rsid w:val="00191325"/>
    <w:rsid w:val="005242AD"/>
    <w:rsid w:val="00D55CEE"/>
    <w:rsid w:val="00DC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C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C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Ciganek, Andrew P</dc:creator>
  <cp:lastModifiedBy>Ciganek, Andrew P</cp:lastModifiedBy>
  <cp:revision>2</cp:revision>
  <dcterms:created xsi:type="dcterms:W3CDTF">2013-08-09T21:28:00Z</dcterms:created>
  <dcterms:modified xsi:type="dcterms:W3CDTF">2013-08-09T21:34:00Z</dcterms:modified>
</cp:coreProperties>
</file>